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A3" w:rsidRDefault="00E31C07" w:rsidP="00954E77">
      <w:pPr>
        <w:rPr>
          <w:rFonts w:cstheme="minorHAnsi"/>
        </w:rPr>
      </w:pPr>
      <w:r w:rsidRPr="00B302E4">
        <w:rPr>
          <w:rFonts w:cstheme="minorHAnsi"/>
          <w:noProof/>
        </w:rPr>
        <w:drawing>
          <wp:inline distT="0" distB="0" distL="0" distR="0">
            <wp:extent cx="1297652" cy="666750"/>
            <wp:effectExtent l="0" t="0" r="0" b="0"/>
            <wp:docPr id="1" name="Picture 1" descr="C:\Users\e133628\OneDrive - University of Puerto Rico\Pictures\Saved Pictures\Logo del decan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33628\OneDrive - University of Puerto Rico\Pictures\Saved Pictures\Logo del decana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643" cy="701685"/>
                    </a:xfrm>
                    <a:prstGeom prst="rect">
                      <a:avLst/>
                    </a:prstGeom>
                    <a:noFill/>
                    <a:ln>
                      <a:noFill/>
                    </a:ln>
                  </pic:spPr>
                </pic:pic>
              </a:graphicData>
            </a:graphic>
          </wp:inline>
        </w:drawing>
      </w:r>
      <w:r w:rsidRPr="00B302E4">
        <w:rPr>
          <w:rFonts w:cstheme="minorHAnsi"/>
        </w:rPr>
        <w:tab/>
      </w:r>
      <w:r w:rsidRPr="00B302E4">
        <w:rPr>
          <w:rFonts w:cstheme="minorHAnsi"/>
        </w:rPr>
        <w:tab/>
      </w:r>
      <w:r w:rsidRPr="00B302E4">
        <w:rPr>
          <w:rFonts w:cstheme="minorHAnsi"/>
        </w:rPr>
        <w:tab/>
      </w:r>
      <w:r w:rsidRPr="00B302E4">
        <w:rPr>
          <w:rFonts w:cstheme="minorHAnsi"/>
        </w:rPr>
        <w:tab/>
      </w:r>
      <w:r w:rsidRPr="00B302E4">
        <w:rPr>
          <w:rFonts w:cstheme="minorHAnsi"/>
        </w:rPr>
        <w:tab/>
      </w:r>
      <w:r w:rsidRPr="00B302E4">
        <w:rPr>
          <w:rFonts w:cstheme="minorHAnsi"/>
        </w:rPr>
        <w:tab/>
        <w:t xml:space="preserve">  </w:t>
      </w:r>
      <w:r w:rsidR="00225570">
        <w:rPr>
          <w:rFonts w:cstheme="minorHAnsi"/>
        </w:rPr>
        <w:tab/>
        <w:t xml:space="preserve">                         </w:t>
      </w:r>
      <w:r w:rsidRPr="00B302E4">
        <w:rPr>
          <w:rFonts w:cstheme="minorHAnsi"/>
        </w:rPr>
        <w:t xml:space="preserve">  </w:t>
      </w:r>
      <w:r w:rsidRPr="00B302E4">
        <w:rPr>
          <w:rFonts w:cstheme="minorHAnsi"/>
          <w:noProof/>
        </w:rPr>
        <w:drawing>
          <wp:inline distT="0" distB="0" distL="0" distR="0" wp14:anchorId="54D147A4" wp14:editId="7BB63C16">
            <wp:extent cx="942975" cy="942975"/>
            <wp:effectExtent l="0" t="0" r="9525" b="9525"/>
            <wp:docPr id="2" name="Picture 2" descr="C:\Users\e133628\OneDrive - University of Puerto Rico\Pictures\Saved Pictures\Logo del departa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133628\OneDrive - University of Puerto Rico\Pictures\Saved Pictures\Logo del departamen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954E77" w:rsidRPr="00954E77" w:rsidRDefault="00954E77" w:rsidP="00954E77">
      <w:pPr>
        <w:rPr>
          <w:rFonts w:cstheme="minorHAnsi"/>
        </w:rPr>
      </w:pPr>
    </w:p>
    <w:p w:rsidR="00065DB0" w:rsidRPr="00954E77" w:rsidRDefault="00065DB0" w:rsidP="00065DB0">
      <w:pPr>
        <w:pStyle w:val="NoSpacing"/>
        <w:jc w:val="center"/>
        <w:rPr>
          <w:rFonts w:cstheme="minorHAnsi"/>
          <w:b/>
          <w:sz w:val="28"/>
          <w:szCs w:val="28"/>
          <w:lang w:val="es-PR"/>
        </w:rPr>
      </w:pPr>
      <w:r w:rsidRPr="00954E77">
        <w:rPr>
          <w:rFonts w:cstheme="minorHAnsi"/>
          <w:b/>
          <w:sz w:val="28"/>
          <w:szCs w:val="28"/>
          <w:lang w:val="es-PR"/>
        </w:rPr>
        <w:t>Procedimiento para el reclutamiento de atletas</w:t>
      </w:r>
    </w:p>
    <w:p w:rsidR="00065DB0" w:rsidRDefault="00065DB0" w:rsidP="00065DB0">
      <w:pPr>
        <w:pStyle w:val="NoSpacing"/>
        <w:rPr>
          <w:rFonts w:cstheme="minorHAnsi"/>
          <w:b/>
          <w:sz w:val="24"/>
          <w:szCs w:val="24"/>
          <w:lang w:val="es-PR"/>
        </w:rPr>
      </w:pPr>
    </w:p>
    <w:p w:rsidR="005B13FF" w:rsidRPr="00B47823" w:rsidRDefault="00954E77" w:rsidP="00954E77">
      <w:pPr>
        <w:pStyle w:val="NoSpacing"/>
        <w:jc w:val="both"/>
        <w:rPr>
          <w:rFonts w:cstheme="minorHAnsi"/>
          <w:sz w:val="24"/>
          <w:szCs w:val="24"/>
          <w:lang w:val="es-PR"/>
        </w:rPr>
      </w:pPr>
      <w:r w:rsidRPr="00B47823">
        <w:rPr>
          <w:rFonts w:cstheme="minorHAnsi"/>
          <w:sz w:val="24"/>
          <w:szCs w:val="24"/>
          <w:lang w:val="es-PR"/>
        </w:rPr>
        <w:t xml:space="preserve">Todo estudiante-atleta de nuestro recinto y de escuela superior que aspire a formar parte de nuestro programa deportivo tendrá la oportunidad de participar del proceso de reclutamiento de atletas. </w:t>
      </w:r>
    </w:p>
    <w:p w:rsidR="005B13FF" w:rsidRPr="00B47823" w:rsidRDefault="005B13FF" w:rsidP="00954E77">
      <w:pPr>
        <w:pStyle w:val="NoSpacing"/>
        <w:jc w:val="both"/>
        <w:rPr>
          <w:rFonts w:cstheme="minorHAnsi"/>
          <w:sz w:val="24"/>
          <w:szCs w:val="24"/>
          <w:lang w:val="es-PR"/>
        </w:rPr>
      </w:pPr>
    </w:p>
    <w:p w:rsidR="00B47823" w:rsidRDefault="00954E77" w:rsidP="00954E77">
      <w:pPr>
        <w:pStyle w:val="NoSpacing"/>
        <w:jc w:val="both"/>
        <w:rPr>
          <w:rFonts w:cstheme="minorHAnsi"/>
          <w:sz w:val="24"/>
          <w:szCs w:val="24"/>
          <w:lang w:val="es-PR"/>
        </w:rPr>
      </w:pPr>
      <w:r w:rsidRPr="00B47823">
        <w:rPr>
          <w:rFonts w:cstheme="minorHAnsi"/>
          <w:sz w:val="24"/>
          <w:szCs w:val="24"/>
          <w:lang w:val="es-PR"/>
        </w:rPr>
        <w:t xml:space="preserve">El proceso está compuesto de diferentes etapas. Primero, como parte de nuestros esfuerzos, nuestros coordinadores de programas ofrecen charlas a escuelas superiores. Segundo, los coordinadores y/o entrenadores reclutarán de forma directa a los estudiantes-atletas de acuerdo a las necesidades de los equipos </w:t>
      </w:r>
      <w:r w:rsidR="005B13FF" w:rsidRPr="00B47823">
        <w:rPr>
          <w:rFonts w:cstheme="minorHAnsi"/>
          <w:sz w:val="24"/>
          <w:szCs w:val="24"/>
          <w:lang w:val="es-PR"/>
        </w:rPr>
        <w:t>en los siguientes lugares:</w:t>
      </w:r>
    </w:p>
    <w:p w:rsidR="00B47823" w:rsidRPr="00B47823" w:rsidRDefault="00B47823" w:rsidP="00954E77">
      <w:pPr>
        <w:pStyle w:val="NoSpacing"/>
        <w:jc w:val="both"/>
        <w:rPr>
          <w:rFonts w:cstheme="minorHAnsi"/>
          <w:sz w:val="24"/>
          <w:szCs w:val="24"/>
          <w:lang w:val="es-PR"/>
        </w:rPr>
      </w:pPr>
    </w:p>
    <w:p w:rsidR="005B13FF" w:rsidRPr="00B47823" w:rsidRDefault="005B13FF" w:rsidP="005B13FF">
      <w:pPr>
        <w:pStyle w:val="NoSpacing"/>
        <w:numPr>
          <w:ilvl w:val="0"/>
          <w:numId w:val="27"/>
        </w:numPr>
        <w:jc w:val="both"/>
        <w:rPr>
          <w:rFonts w:cstheme="minorHAnsi"/>
          <w:sz w:val="24"/>
          <w:szCs w:val="24"/>
          <w:lang w:val="es-PR"/>
        </w:rPr>
      </w:pPr>
      <w:r w:rsidRPr="00B47823">
        <w:rPr>
          <w:rFonts w:cstheme="minorHAnsi"/>
          <w:sz w:val="24"/>
          <w:szCs w:val="24"/>
          <w:lang w:val="es-PR"/>
        </w:rPr>
        <w:t>Torneos de escuela superior</w:t>
      </w:r>
    </w:p>
    <w:p w:rsidR="005B13FF" w:rsidRPr="00B47823" w:rsidRDefault="00B47823" w:rsidP="005B13FF">
      <w:pPr>
        <w:pStyle w:val="NoSpacing"/>
        <w:numPr>
          <w:ilvl w:val="0"/>
          <w:numId w:val="27"/>
        </w:numPr>
        <w:jc w:val="both"/>
        <w:rPr>
          <w:rFonts w:cstheme="minorHAnsi"/>
          <w:sz w:val="24"/>
          <w:szCs w:val="24"/>
          <w:lang w:val="es-PR"/>
        </w:rPr>
      </w:pPr>
      <w:r>
        <w:rPr>
          <w:rFonts w:cstheme="minorHAnsi"/>
          <w:sz w:val="24"/>
          <w:szCs w:val="24"/>
          <w:lang w:val="es-PR"/>
        </w:rPr>
        <w:t xml:space="preserve">Diferentes actividades </w:t>
      </w:r>
      <w:r w:rsidR="005B13FF" w:rsidRPr="00B47823">
        <w:rPr>
          <w:rFonts w:cstheme="minorHAnsi"/>
          <w:sz w:val="24"/>
          <w:szCs w:val="24"/>
          <w:lang w:val="es-PR"/>
        </w:rPr>
        <w:t xml:space="preserve">de </w:t>
      </w:r>
      <w:r>
        <w:rPr>
          <w:rFonts w:cstheme="minorHAnsi"/>
          <w:sz w:val="24"/>
          <w:szCs w:val="24"/>
          <w:lang w:val="es-PR"/>
        </w:rPr>
        <w:t xml:space="preserve">los </w:t>
      </w:r>
      <w:r w:rsidR="005B13FF" w:rsidRPr="00B47823">
        <w:rPr>
          <w:rFonts w:cstheme="minorHAnsi"/>
          <w:sz w:val="24"/>
          <w:szCs w:val="24"/>
          <w:lang w:val="es-PR"/>
        </w:rPr>
        <w:t>clubes deportivos</w:t>
      </w:r>
    </w:p>
    <w:p w:rsidR="005B13FF" w:rsidRPr="00B47823" w:rsidRDefault="005B13FF" w:rsidP="005B13FF">
      <w:pPr>
        <w:pStyle w:val="NoSpacing"/>
        <w:numPr>
          <w:ilvl w:val="0"/>
          <w:numId w:val="27"/>
        </w:numPr>
        <w:jc w:val="both"/>
        <w:rPr>
          <w:rFonts w:cstheme="minorHAnsi"/>
          <w:sz w:val="24"/>
          <w:szCs w:val="24"/>
          <w:lang w:val="es-PR"/>
        </w:rPr>
      </w:pPr>
      <w:r w:rsidRPr="00B47823">
        <w:rPr>
          <w:rFonts w:cstheme="minorHAnsi"/>
          <w:sz w:val="24"/>
          <w:szCs w:val="24"/>
          <w:lang w:val="es-PR"/>
        </w:rPr>
        <w:t>Eventos de las federaciones nacionales</w:t>
      </w:r>
    </w:p>
    <w:p w:rsidR="005B13FF" w:rsidRPr="00B47823" w:rsidRDefault="005B13FF" w:rsidP="005B13FF">
      <w:pPr>
        <w:pStyle w:val="NoSpacing"/>
        <w:numPr>
          <w:ilvl w:val="0"/>
          <w:numId w:val="27"/>
        </w:numPr>
        <w:jc w:val="both"/>
        <w:rPr>
          <w:rFonts w:cstheme="minorHAnsi"/>
          <w:sz w:val="24"/>
          <w:szCs w:val="24"/>
          <w:lang w:val="es-PR"/>
        </w:rPr>
      </w:pPr>
      <w:r w:rsidRPr="00B47823">
        <w:rPr>
          <w:rFonts w:cstheme="minorHAnsi"/>
          <w:sz w:val="24"/>
          <w:szCs w:val="24"/>
          <w:lang w:val="es-PR"/>
        </w:rPr>
        <w:t>Actividades de los programas nacionales</w:t>
      </w:r>
    </w:p>
    <w:p w:rsidR="005B13FF" w:rsidRPr="00B47823" w:rsidRDefault="005B13FF" w:rsidP="005B13FF">
      <w:pPr>
        <w:pStyle w:val="NoSpacing"/>
        <w:jc w:val="both"/>
        <w:rPr>
          <w:rFonts w:cstheme="minorHAnsi"/>
          <w:sz w:val="24"/>
          <w:szCs w:val="24"/>
          <w:lang w:val="es-PR"/>
        </w:rPr>
      </w:pPr>
    </w:p>
    <w:p w:rsidR="005B13FF" w:rsidRPr="00B47823" w:rsidRDefault="005B13FF" w:rsidP="005B13FF">
      <w:pPr>
        <w:pStyle w:val="NoSpacing"/>
        <w:jc w:val="both"/>
        <w:rPr>
          <w:rFonts w:cstheme="minorHAnsi"/>
          <w:sz w:val="24"/>
          <w:szCs w:val="24"/>
          <w:lang w:val="es-PR"/>
        </w:rPr>
      </w:pPr>
      <w:r w:rsidRPr="00B47823">
        <w:rPr>
          <w:rFonts w:cstheme="minorHAnsi"/>
          <w:sz w:val="24"/>
          <w:szCs w:val="24"/>
          <w:lang w:val="es-PR"/>
        </w:rPr>
        <w:t xml:space="preserve">Por último, los estudiantes-atletas que no hayan sido reclutados de forma directa, podrán participar de las audiciones programadas por nuestro departamento durante el segundo semestre. Estas fechas son anunciadas con anticipación en las diferentes páginas de la institución y redes sociales de los diferentes programas. </w:t>
      </w:r>
      <w:r w:rsidR="007676AE" w:rsidRPr="00B47823">
        <w:rPr>
          <w:rFonts w:cstheme="minorHAnsi"/>
          <w:sz w:val="24"/>
          <w:szCs w:val="24"/>
          <w:lang w:val="es-PR"/>
        </w:rPr>
        <w:t>Adjunto está el calendario de audiciones de este semestre.</w:t>
      </w:r>
    </w:p>
    <w:p w:rsidR="007676AE" w:rsidRPr="00954E77" w:rsidRDefault="007676AE" w:rsidP="005B13FF">
      <w:pPr>
        <w:pStyle w:val="NoSpacing"/>
        <w:jc w:val="both"/>
        <w:rPr>
          <w:rFonts w:cstheme="minorHAnsi"/>
          <w:b/>
          <w:sz w:val="24"/>
          <w:szCs w:val="24"/>
          <w:lang w:val="es-PR"/>
        </w:rPr>
      </w:pPr>
    </w:p>
    <w:p w:rsidR="00065DB0" w:rsidRPr="00954E77" w:rsidRDefault="00B47823" w:rsidP="00065DB0">
      <w:pPr>
        <w:pStyle w:val="NoSpacing"/>
        <w:rPr>
          <w:rFonts w:cstheme="minorHAnsi"/>
          <w:b/>
          <w:sz w:val="24"/>
          <w:szCs w:val="24"/>
          <w:lang w:val="es-PR"/>
        </w:rPr>
      </w:pPr>
      <w:r>
        <w:rPr>
          <w:rFonts w:cstheme="minorHAnsi"/>
          <w:b/>
          <w:sz w:val="24"/>
          <w:szCs w:val="24"/>
          <w:lang w:val="es-PR"/>
        </w:rPr>
        <w:t>Audiciones</w:t>
      </w:r>
      <w:r w:rsidR="00065DB0" w:rsidRPr="00954E77">
        <w:rPr>
          <w:rFonts w:cstheme="minorHAnsi"/>
          <w:b/>
          <w:sz w:val="24"/>
          <w:szCs w:val="24"/>
          <w:lang w:val="es-PR"/>
        </w:rPr>
        <w:t xml:space="preserve"> para estudiantes</w:t>
      </w:r>
      <w:r>
        <w:rPr>
          <w:rFonts w:cstheme="minorHAnsi"/>
          <w:b/>
          <w:sz w:val="24"/>
          <w:szCs w:val="24"/>
          <w:lang w:val="es-PR"/>
        </w:rPr>
        <w:t>-atletas</w:t>
      </w:r>
      <w:bookmarkStart w:id="0" w:name="_GoBack"/>
      <w:bookmarkEnd w:id="0"/>
      <w:r w:rsidR="00065DB0" w:rsidRPr="00954E77">
        <w:rPr>
          <w:rFonts w:cstheme="minorHAnsi"/>
          <w:b/>
          <w:sz w:val="24"/>
          <w:szCs w:val="24"/>
          <w:lang w:val="es-PR"/>
        </w:rPr>
        <w:t xml:space="preserve"> de nuevo ingreso 2024</w:t>
      </w:r>
    </w:p>
    <w:p w:rsidR="00065DB0" w:rsidRPr="00954E77" w:rsidRDefault="00065DB0" w:rsidP="00065DB0">
      <w:pPr>
        <w:pStyle w:val="NoSpacing"/>
        <w:rPr>
          <w:rFonts w:cstheme="minorHAnsi"/>
          <w:b/>
          <w:sz w:val="24"/>
          <w:szCs w:val="24"/>
          <w:lang w:val="es-PR"/>
        </w:rPr>
      </w:pPr>
    </w:p>
    <w:tbl>
      <w:tblPr>
        <w:tblStyle w:val="TableGrid"/>
        <w:tblW w:w="0" w:type="auto"/>
        <w:tblLook w:val="04A0" w:firstRow="1" w:lastRow="0" w:firstColumn="1" w:lastColumn="0" w:noHBand="0" w:noVBand="1"/>
      </w:tblPr>
      <w:tblGrid>
        <w:gridCol w:w="3116"/>
        <w:gridCol w:w="3117"/>
        <w:gridCol w:w="3117"/>
      </w:tblGrid>
      <w:tr w:rsidR="00065DB0" w:rsidRPr="00954E77" w:rsidTr="00783792">
        <w:tc>
          <w:tcPr>
            <w:tcW w:w="3116" w:type="dxa"/>
          </w:tcPr>
          <w:p w:rsidR="00065DB0" w:rsidRPr="00954E77" w:rsidRDefault="00065DB0" w:rsidP="00783792">
            <w:pPr>
              <w:pStyle w:val="NoSpacing"/>
              <w:jc w:val="center"/>
              <w:rPr>
                <w:rFonts w:cstheme="minorHAnsi"/>
                <w:b/>
                <w:sz w:val="24"/>
                <w:szCs w:val="24"/>
                <w:lang w:val="es-PR"/>
              </w:rPr>
            </w:pPr>
            <w:r w:rsidRPr="00954E77">
              <w:rPr>
                <w:rFonts w:cstheme="minorHAnsi"/>
                <w:b/>
                <w:sz w:val="24"/>
                <w:szCs w:val="24"/>
                <w:lang w:val="es-PR"/>
              </w:rPr>
              <w:t>Deporte</w:t>
            </w:r>
          </w:p>
        </w:tc>
        <w:tc>
          <w:tcPr>
            <w:tcW w:w="3117" w:type="dxa"/>
          </w:tcPr>
          <w:p w:rsidR="00065DB0" w:rsidRPr="00954E77" w:rsidRDefault="00065DB0" w:rsidP="00783792">
            <w:pPr>
              <w:pStyle w:val="NoSpacing"/>
              <w:jc w:val="center"/>
              <w:rPr>
                <w:rFonts w:cstheme="minorHAnsi"/>
                <w:b/>
                <w:sz w:val="24"/>
                <w:szCs w:val="24"/>
                <w:lang w:val="es-PR"/>
              </w:rPr>
            </w:pPr>
            <w:r w:rsidRPr="00954E77">
              <w:rPr>
                <w:rFonts w:cstheme="minorHAnsi"/>
                <w:b/>
                <w:sz w:val="24"/>
                <w:szCs w:val="24"/>
                <w:lang w:val="es-PR"/>
              </w:rPr>
              <w:t>Fecha</w:t>
            </w:r>
          </w:p>
        </w:tc>
        <w:tc>
          <w:tcPr>
            <w:tcW w:w="3117" w:type="dxa"/>
          </w:tcPr>
          <w:p w:rsidR="00065DB0" w:rsidRPr="00954E77" w:rsidRDefault="00065DB0" w:rsidP="00783792">
            <w:pPr>
              <w:pStyle w:val="NoSpacing"/>
              <w:jc w:val="center"/>
              <w:rPr>
                <w:rFonts w:cstheme="minorHAnsi"/>
                <w:b/>
                <w:sz w:val="24"/>
                <w:szCs w:val="24"/>
                <w:lang w:val="es-PR"/>
              </w:rPr>
            </w:pPr>
            <w:r w:rsidRPr="00954E77">
              <w:rPr>
                <w:rFonts w:cstheme="minorHAnsi"/>
                <w:b/>
                <w:sz w:val="24"/>
                <w:szCs w:val="24"/>
                <w:lang w:val="es-PR"/>
              </w:rPr>
              <w:t>Hora</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Atletismo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10 de mayo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10:00 am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Baile</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31 de mayo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4:00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Baloncesto femenino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21 de mayo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7:00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Baloncesto masculino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22 de mayo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7:00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Béisbol</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22 de febrero de 2024</w:t>
            </w:r>
          </w:p>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14 y 28 de marzo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3:00 pm</w:t>
            </w:r>
          </w:p>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3:00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Fútbol femenino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29 de enero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3:00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Fútbol masculino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23 de febrero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4:00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Halterofilia</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10 de mayo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5:30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Judo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14 de marzo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5:00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Lucha</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20 de febrero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5:00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proofErr w:type="spellStart"/>
            <w:r w:rsidRPr="00954E77">
              <w:rPr>
                <w:rFonts w:cstheme="minorHAnsi"/>
                <w:sz w:val="24"/>
                <w:szCs w:val="24"/>
                <w:lang w:val="es-PR"/>
              </w:rPr>
              <w:lastRenderedPageBreak/>
              <w:t>Porrismo</w:t>
            </w:r>
            <w:proofErr w:type="spellEnd"/>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8 y 10 de mayo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6:00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Taekwondo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22 de marzo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4:30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Tenis de campo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23 de febrero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10:00 am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Tenis de mesa</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26 de abril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3:00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Voleibol femenino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13 de febrero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6:00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Voleibol masculino</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12 de febrero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6:00 pm</w:t>
            </w:r>
          </w:p>
        </w:tc>
      </w:tr>
      <w:tr w:rsidR="00065DB0" w:rsidRPr="00954E77" w:rsidTr="00783792">
        <w:tc>
          <w:tcPr>
            <w:tcW w:w="3116" w:type="dxa"/>
          </w:tcPr>
          <w:p w:rsidR="00065DB0" w:rsidRPr="00954E77" w:rsidRDefault="00065DB0" w:rsidP="00783792">
            <w:pPr>
              <w:pStyle w:val="NoSpacing"/>
              <w:rPr>
                <w:rFonts w:cstheme="minorHAnsi"/>
                <w:sz w:val="24"/>
                <w:szCs w:val="24"/>
                <w:lang w:val="es-PR"/>
              </w:rPr>
            </w:pPr>
            <w:r w:rsidRPr="00954E77">
              <w:rPr>
                <w:rFonts w:cstheme="minorHAnsi"/>
                <w:sz w:val="24"/>
                <w:szCs w:val="24"/>
                <w:lang w:val="es-PR"/>
              </w:rPr>
              <w:t>Voleibol de playa</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23 de febrero de 2024</w:t>
            </w:r>
          </w:p>
        </w:tc>
        <w:tc>
          <w:tcPr>
            <w:tcW w:w="3117" w:type="dxa"/>
          </w:tcPr>
          <w:p w:rsidR="00065DB0" w:rsidRPr="00954E77" w:rsidRDefault="00065DB0" w:rsidP="00783792">
            <w:pPr>
              <w:pStyle w:val="NoSpacing"/>
              <w:jc w:val="center"/>
              <w:rPr>
                <w:rFonts w:cstheme="minorHAnsi"/>
                <w:sz w:val="24"/>
                <w:szCs w:val="24"/>
                <w:lang w:val="es-PR"/>
              </w:rPr>
            </w:pPr>
            <w:r w:rsidRPr="00954E77">
              <w:rPr>
                <w:rFonts w:cstheme="minorHAnsi"/>
                <w:sz w:val="24"/>
                <w:szCs w:val="24"/>
                <w:lang w:val="es-PR"/>
              </w:rPr>
              <w:t>4:00 pm</w:t>
            </w:r>
          </w:p>
        </w:tc>
      </w:tr>
    </w:tbl>
    <w:p w:rsidR="00065DB0" w:rsidRDefault="00065DB0" w:rsidP="00E31C07">
      <w:pPr>
        <w:pStyle w:val="NoSpacing"/>
        <w:jc w:val="center"/>
        <w:rPr>
          <w:rFonts w:cstheme="minorHAnsi"/>
          <w:b/>
          <w:sz w:val="24"/>
          <w:szCs w:val="24"/>
        </w:rPr>
      </w:pPr>
    </w:p>
    <w:p w:rsidR="008D5588" w:rsidRDefault="008D5588" w:rsidP="00E31C07">
      <w:pPr>
        <w:pStyle w:val="NoSpacing"/>
        <w:jc w:val="center"/>
        <w:rPr>
          <w:rFonts w:cstheme="minorHAnsi"/>
          <w:b/>
          <w:sz w:val="24"/>
          <w:szCs w:val="24"/>
        </w:rPr>
      </w:pPr>
    </w:p>
    <w:sectPr w:rsidR="008D558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B9" w:rsidRDefault="003172B9" w:rsidP="00AC3691">
      <w:pPr>
        <w:spacing w:after="0" w:line="240" w:lineRule="auto"/>
      </w:pPr>
      <w:r>
        <w:separator/>
      </w:r>
    </w:p>
  </w:endnote>
  <w:endnote w:type="continuationSeparator" w:id="0">
    <w:p w:rsidR="003172B9" w:rsidRDefault="003172B9" w:rsidP="00AC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436156"/>
      <w:docPartObj>
        <w:docPartGallery w:val="Page Numbers (Bottom of Page)"/>
        <w:docPartUnique/>
      </w:docPartObj>
    </w:sdtPr>
    <w:sdtEndPr>
      <w:rPr>
        <w:noProof/>
      </w:rPr>
    </w:sdtEndPr>
    <w:sdtContent>
      <w:p w:rsidR="008322FD" w:rsidRDefault="008322FD">
        <w:pPr>
          <w:pStyle w:val="Footer"/>
          <w:jc w:val="right"/>
        </w:pPr>
        <w:r>
          <w:fldChar w:fldCharType="begin"/>
        </w:r>
        <w:r>
          <w:instrText xml:space="preserve"> PAGE   \* MERGEFORMAT </w:instrText>
        </w:r>
        <w:r>
          <w:fldChar w:fldCharType="separate"/>
        </w:r>
        <w:r w:rsidR="00B47823">
          <w:rPr>
            <w:noProof/>
          </w:rPr>
          <w:t>1</w:t>
        </w:r>
        <w:r>
          <w:rPr>
            <w:noProof/>
          </w:rPr>
          <w:fldChar w:fldCharType="end"/>
        </w:r>
      </w:p>
    </w:sdtContent>
  </w:sdt>
  <w:p w:rsidR="008322FD" w:rsidRDefault="008322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B9" w:rsidRDefault="003172B9" w:rsidP="00AC3691">
      <w:pPr>
        <w:spacing w:after="0" w:line="240" w:lineRule="auto"/>
      </w:pPr>
      <w:r>
        <w:separator/>
      </w:r>
    </w:p>
  </w:footnote>
  <w:footnote w:type="continuationSeparator" w:id="0">
    <w:p w:rsidR="003172B9" w:rsidRDefault="003172B9" w:rsidP="00AC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712"/>
    <w:multiLevelType w:val="hybridMultilevel"/>
    <w:tmpl w:val="FCD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E4099"/>
    <w:multiLevelType w:val="hybridMultilevel"/>
    <w:tmpl w:val="C856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3789"/>
    <w:multiLevelType w:val="hybridMultilevel"/>
    <w:tmpl w:val="9B8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30E4"/>
    <w:multiLevelType w:val="hybridMultilevel"/>
    <w:tmpl w:val="980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B4039"/>
    <w:multiLevelType w:val="multilevel"/>
    <w:tmpl w:val="3DC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A089B"/>
    <w:multiLevelType w:val="hybridMultilevel"/>
    <w:tmpl w:val="F26E13B6"/>
    <w:lvl w:ilvl="0" w:tplc="500A0015">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6" w15:restartNumberingAfterBreak="0">
    <w:nsid w:val="26750B56"/>
    <w:multiLevelType w:val="hybridMultilevel"/>
    <w:tmpl w:val="38C0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F1BE9"/>
    <w:multiLevelType w:val="hybridMultilevel"/>
    <w:tmpl w:val="DDA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DFC"/>
    <w:multiLevelType w:val="hybridMultilevel"/>
    <w:tmpl w:val="3B90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70E6"/>
    <w:multiLevelType w:val="hybridMultilevel"/>
    <w:tmpl w:val="0E0C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00DE1"/>
    <w:multiLevelType w:val="hybridMultilevel"/>
    <w:tmpl w:val="CC62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6A09"/>
    <w:multiLevelType w:val="hybridMultilevel"/>
    <w:tmpl w:val="F01AD6F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3F4E5730"/>
    <w:multiLevelType w:val="hybridMultilevel"/>
    <w:tmpl w:val="3F9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C051D"/>
    <w:multiLevelType w:val="hybridMultilevel"/>
    <w:tmpl w:val="3558DBDC"/>
    <w:lvl w:ilvl="0" w:tplc="7480ED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2653DF1"/>
    <w:multiLevelType w:val="hybridMultilevel"/>
    <w:tmpl w:val="FE48C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B00AA"/>
    <w:multiLevelType w:val="hybridMultilevel"/>
    <w:tmpl w:val="7C368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52A24"/>
    <w:multiLevelType w:val="hybridMultilevel"/>
    <w:tmpl w:val="C2A8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318DF"/>
    <w:multiLevelType w:val="hybridMultilevel"/>
    <w:tmpl w:val="B66E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93B7A"/>
    <w:multiLevelType w:val="hybridMultilevel"/>
    <w:tmpl w:val="9CF6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273D5"/>
    <w:multiLevelType w:val="hybridMultilevel"/>
    <w:tmpl w:val="3108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C5C62"/>
    <w:multiLevelType w:val="hybridMultilevel"/>
    <w:tmpl w:val="E81E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A2246"/>
    <w:multiLevelType w:val="multilevel"/>
    <w:tmpl w:val="3A56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C4758F"/>
    <w:multiLevelType w:val="hybridMultilevel"/>
    <w:tmpl w:val="820E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32195"/>
    <w:multiLevelType w:val="hybridMultilevel"/>
    <w:tmpl w:val="F53C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44022"/>
    <w:multiLevelType w:val="hybridMultilevel"/>
    <w:tmpl w:val="1F0A319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5" w15:restartNumberingAfterBreak="0">
    <w:nsid w:val="7AE61B4B"/>
    <w:multiLevelType w:val="hybridMultilevel"/>
    <w:tmpl w:val="A0D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D35A5"/>
    <w:multiLevelType w:val="hybridMultilevel"/>
    <w:tmpl w:val="1570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24"/>
  </w:num>
  <w:num w:numId="5">
    <w:abstractNumId w:val="23"/>
  </w:num>
  <w:num w:numId="6">
    <w:abstractNumId w:val="14"/>
  </w:num>
  <w:num w:numId="7">
    <w:abstractNumId w:val="15"/>
  </w:num>
  <w:num w:numId="8">
    <w:abstractNumId w:val="4"/>
  </w:num>
  <w:num w:numId="9">
    <w:abstractNumId w:val="19"/>
  </w:num>
  <w:num w:numId="10">
    <w:abstractNumId w:val="13"/>
  </w:num>
  <w:num w:numId="11">
    <w:abstractNumId w:val="25"/>
  </w:num>
  <w:num w:numId="12">
    <w:abstractNumId w:val="20"/>
  </w:num>
  <w:num w:numId="13">
    <w:abstractNumId w:val="3"/>
  </w:num>
  <w:num w:numId="14">
    <w:abstractNumId w:val="1"/>
  </w:num>
  <w:num w:numId="15">
    <w:abstractNumId w:val="17"/>
  </w:num>
  <w:num w:numId="16">
    <w:abstractNumId w:val="7"/>
  </w:num>
  <w:num w:numId="17">
    <w:abstractNumId w:val="0"/>
  </w:num>
  <w:num w:numId="18">
    <w:abstractNumId w:val="9"/>
  </w:num>
  <w:num w:numId="19">
    <w:abstractNumId w:val="8"/>
  </w:num>
  <w:num w:numId="20">
    <w:abstractNumId w:val="18"/>
  </w:num>
  <w:num w:numId="21">
    <w:abstractNumId w:val="22"/>
  </w:num>
  <w:num w:numId="22">
    <w:abstractNumId w:val="26"/>
  </w:num>
  <w:num w:numId="23">
    <w:abstractNumId w:val="6"/>
  </w:num>
  <w:num w:numId="24">
    <w:abstractNumId w:val="10"/>
  </w:num>
  <w:num w:numId="25">
    <w:abstractNumId w:val="21"/>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07"/>
    <w:rsid w:val="00036B59"/>
    <w:rsid w:val="00041648"/>
    <w:rsid w:val="00065DB0"/>
    <w:rsid w:val="000762EF"/>
    <w:rsid w:val="000A4D3A"/>
    <w:rsid w:val="000C2F41"/>
    <w:rsid w:val="000C7F62"/>
    <w:rsid w:val="000D7D8A"/>
    <w:rsid w:val="000F60B8"/>
    <w:rsid w:val="001047FA"/>
    <w:rsid w:val="001C2DA2"/>
    <w:rsid w:val="001C70E6"/>
    <w:rsid w:val="001E6AFF"/>
    <w:rsid w:val="001F64F2"/>
    <w:rsid w:val="00215509"/>
    <w:rsid w:val="002169D7"/>
    <w:rsid w:val="00225570"/>
    <w:rsid w:val="00225D2D"/>
    <w:rsid w:val="002668F5"/>
    <w:rsid w:val="00271139"/>
    <w:rsid w:val="00277413"/>
    <w:rsid w:val="00286DD3"/>
    <w:rsid w:val="002B089C"/>
    <w:rsid w:val="002B20F8"/>
    <w:rsid w:val="002F50B2"/>
    <w:rsid w:val="003172B9"/>
    <w:rsid w:val="00323973"/>
    <w:rsid w:val="00325AD2"/>
    <w:rsid w:val="00331293"/>
    <w:rsid w:val="003451FB"/>
    <w:rsid w:val="00363EF7"/>
    <w:rsid w:val="00365E7D"/>
    <w:rsid w:val="003962D7"/>
    <w:rsid w:val="003A6C4A"/>
    <w:rsid w:val="003F0CF0"/>
    <w:rsid w:val="0041005D"/>
    <w:rsid w:val="00434F60"/>
    <w:rsid w:val="00456C97"/>
    <w:rsid w:val="00540D51"/>
    <w:rsid w:val="00561F25"/>
    <w:rsid w:val="00575E0F"/>
    <w:rsid w:val="00583FD4"/>
    <w:rsid w:val="005A42E7"/>
    <w:rsid w:val="005B13FF"/>
    <w:rsid w:val="005B630F"/>
    <w:rsid w:val="006322BA"/>
    <w:rsid w:val="00636D67"/>
    <w:rsid w:val="0066641A"/>
    <w:rsid w:val="0068447A"/>
    <w:rsid w:val="00694768"/>
    <w:rsid w:val="006B59FA"/>
    <w:rsid w:val="006E13D6"/>
    <w:rsid w:val="00717F0C"/>
    <w:rsid w:val="00760B43"/>
    <w:rsid w:val="007676AE"/>
    <w:rsid w:val="00775577"/>
    <w:rsid w:val="007C2EFD"/>
    <w:rsid w:val="007C7534"/>
    <w:rsid w:val="00821A22"/>
    <w:rsid w:val="00824A07"/>
    <w:rsid w:val="008322FD"/>
    <w:rsid w:val="00883B3D"/>
    <w:rsid w:val="00883DFB"/>
    <w:rsid w:val="008A258C"/>
    <w:rsid w:val="008C486E"/>
    <w:rsid w:val="008D459D"/>
    <w:rsid w:val="008D5588"/>
    <w:rsid w:val="008F4B4D"/>
    <w:rsid w:val="00931470"/>
    <w:rsid w:val="0093782F"/>
    <w:rsid w:val="00954CB3"/>
    <w:rsid w:val="00954E77"/>
    <w:rsid w:val="00963387"/>
    <w:rsid w:val="0096686C"/>
    <w:rsid w:val="009C5C08"/>
    <w:rsid w:val="009F103A"/>
    <w:rsid w:val="009F6FD9"/>
    <w:rsid w:val="009F70F3"/>
    <w:rsid w:val="00A008EC"/>
    <w:rsid w:val="00A12D2F"/>
    <w:rsid w:val="00A5283D"/>
    <w:rsid w:val="00A901C8"/>
    <w:rsid w:val="00AC3691"/>
    <w:rsid w:val="00AD72CB"/>
    <w:rsid w:val="00B302E4"/>
    <w:rsid w:val="00B47823"/>
    <w:rsid w:val="00B616D2"/>
    <w:rsid w:val="00B65563"/>
    <w:rsid w:val="00B700D0"/>
    <w:rsid w:val="00B8404C"/>
    <w:rsid w:val="00BC4321"/>
    <w:rsid w:val="00BE66B8"/>
    <w:rsid w:val="00C849FA"/>
    <w:rsid w:val="00C91F64"/>
    <w:rsid w:val="00CA2C7E"/>
    <w:rsid w:val="00D06C02"/>
    <w:rsid w:val="00D375EA"/>
    <w:rsid w:val="00D415E5"/>
    <w:rsid w:val="00D42EFE"/>
    <w:rsid w:val="00D87605"/>
    <w:rsid w:val="00D93416"/>
    <w:rsid w:val="00DC52A3"/>
    <w:rsid w:val="00DD7AD4"/>
    <w:rsid w:val="00E31C07"/>
    <w:rsid w:val="00E879D9"/>
    <w:rsid w:val="00E943DD"/>
    <w:rsid w:val="00EA020E"/>
    <w:rsid w:val="00EF53D2"/>
    <w:rsid w:val="00F32D29"/>
    <w:rsid w:val="00F63768"/>
    <w:rsid w:val="00F93456"/>
    <w:rsid w:val="00FC06FC"/>
    <w:rsid w:val="00FD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444D"/>
  <w15:chartTrackingRefBased/>
  <w15:docId w15:val="{FC104DDF-2E06-4B58-8410-A623F323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C07"/>
    <w:pPr>
      <w:spacing w:after="0" w:line="240" w:lineRule="auto"/>
    </w:pPr>
  </w:style>
  <w:style w:type="character" w:styleId="Hyperlink">
    <w:name w:val="Hyperlink"/>
    <w:basedOn w:val="DefaultParagraphFont"/>
    <w:uiPriority w:val="99"/>
    <w:unhideWhenUsed/>
    <w:rsid w:val="00824A07"/>
    <w:rPr>
      <w:color w:val="0563C1" w:themeColor="hyperlink"/>
      <w:u w:val="single"/>
    </w:rPr>
  </w:style>
  <w:style w:type="paragraph" w:styleId="NormalWeb">
    <w:name w:val="Normal (Web)"/>
    <w:basedOn w:val="Normal"/>
    <w:uiPriority w:val="99"/>
    <w:unhideWhenUsed/>
    <w:rsid w:val="00824A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AD2"/>
    <w:pPr>
      <w:ind w:left="720"/>
      <w:contextualSpacing/>
    </w:pPr>
  </w:style>
  <w:style w:type="paragraph" w:styleId="IntenseQuote">
    <w:name w:val="Intense Quote"/>
    <w:basedOn w:val="Normal"/>
    <w:next w:val="Normal"/>
    <w:link w:val="IntenseQuoteChar"/>
    <w:uiPriority w:val="30"/>
    <w:qFormat/>
    <w:rsid w:val="00821A22"/>
    <w:pPr>
      <w:spacing w:after="0" w:line="240" w:lineRule="auto"/>
      <w:ind w:left="720" w:right="720"/>
    </w:pPr>
    <w:rPr>
      <w:rFonts w:eastAsiaTheme="minorEastAsia" w:cs="Times New Roman"/>
      <w:b/>
      <w:i/>
      <w:sz w:val="24"/>
    </w:rPr>
  </w:style>
  <w:style w:type="character" w:customStyle="1" w:styleId="IntenseQuoteChar">
    <w:name w:val="Intense Quote Char"/>
    <w:basedOn w:val="DefaultParagraphFont"/>
    <w:link w:val="IntenseQuote"/>
    <w:uiPriority w:val="30"/>
    <w:rsid w:val="00821A22"/>
    <w:rPr>
      <w:rFonts w:eastAsiaTheme="minorEastAsia" w:cs="Times New Roman"/>
      <w:b/>
      <w:i/>
      <w:sz w:val="24"/>
    </w:rPr>
  </w:style>
  <w:style w:type="table" w:styleId="TableGrid">
    <w:name w:val="Table Grid"/>
    <w:basedOn w:val="TableNormal"/>
    <w:uiPriority w:val="39"/>
    <w:rsid w:val="00821A2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21"/>
  </w:style>
  <w:style w:type="paragraph" w:styleId="Footer">
    <w:name w:val="footer"/>
    <w:basedOn w:val="Normal"/>
    <w:link w:val="FooterChar"/>
    <w:uiPriority w:val="99"/>
    <w:unhideWhenUsed/>
    <w:rsid w:val="00BC4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35595">
      <w:bodyDiv w:val="1"/>
      <w:marLeft w:val="0"/>
      <w:marRight w:val="0"/>
      <w:marTop w:val="0"/>
      <w:marBottom w:val="0"/>
      <w:divBdr>
        <w:top w:val="none" w:sz="0" w:space="0" w:color="auto"/>
        <w:left w:val="none" w:sz="0" w:space="0" w:color="auto"/>
        <w:bottom w:val="none" w:sz="0" w:space="0" w:color="auto"/>
        <w:right w:val="none" w:sz="0" w:space="0" w:color="auto"/>
      </w:divBdr>
    </w:div>
    <w:div w:id="710302746">
      <w:bodyDiv w:val="1"/>
      <w:marLeft w:val="0"/>
      <w:marRight w:val="0"/>
      <w:marTop w:val="0"/>
      <w:marBottom w:val="0"/>
      <w:divBdr>
        <w:top w:val="none" w:sz="0" w:space="0" w:color="auto"/>
        <w:left w:val="none" w:sz="0" w:space="0" w:color="auto"/>
        <w:bottom w:val="none" w:sz="0" w:space="0" w:color="auto"/>
        <w:right w:val="none" w:sz="0" w:space="0" w:color="auto"/>
      </w:divBdr>
      <w:divsChild>
        <w:div w:id="1842891367">
          <w:marLeft w:val="0"/>
          <w:marRight w:val="0"/>
          <w:marTop w:val="0"/>
          <w:marBottom w:val="0"/>
          <w:divBdr>
            <w:top w:val="none" w:sz="0" w:space="0" w:color="auto"/>
            <w:left w:val="none" w:sz="0" w:space="0" w:color="auto"/>
            <w:bottom w:val="none" w:sz="0" w:space="0" w:color="auto"/>
            <w:right w:val="none" w:sz="0" w:space="0" w:color="auto"/>
          </w:divBdr>
        </w:div>
        <w:div w:id="1752392392">
          <w:marLeft w:val="0"/>
          <w:marRight w:val="0"/>
          <w:marTop w:val="0"/>
          <w:marBottom w:val="0"/>
          <w:divBdr>
            <w:top w:val="none" w:sz="0" w:space="0" w:color="auto"/>
            <w:left w:val="none" w:sz="0" w:space="0" w:color="auto"/>
            <w:bottom w:val="none" w:sz="0" w:space="0" w:color="auto"/>
            <w:right w:val="none" w:sz="0" w:space="0" w:color="auto"/>
          </w:divBdr>
          <w:divsChild>
            <w:div w:id="15661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2134">
      <w:bodyDiv w:val="1"/>
      <w:marLeft w:val="0"/>
      <w:marRight w:val="0"/>
      <w:marTop w:val="0"/>
      <w:marBottom w:val="0"/>
      <w:divBdr>
        <w:top w:val="none" w:sz="0" w:space="0" w:color="auto"/>
        <w:left w:val="none" w:sz="0" w:space="0" w:color="auto"/>
        <w:bottom w:val="none" w:sz="0" w:space="0" w:color="auto"/>
        <w:right w:val="none" w:sz="0" w:space="0" w:color="auto"/>
      </w:divBdr>
    </w:div>
    <w:div w:id="11759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636D-1240-496F-B959-E606B6FC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A. HERNANDEZ CRUZ</dc:creator>
  <cp:keywords/>
  <dc:description/>
  <cp:lastModifiedBy>RAMON A. HERNANDEZ CRUZ</cp:lastModifiedBy>
  <cp:revision>4</cp:revision>
  <dcterms:created xsi:type="dcterms:W3CDTF">2024-01-19T14:24:00Z</dcterms:created>
  <dcterms:modified xsi:type="dcterms:W3CDTF">2024-01-19T14:54:00Z</dcterms:modified>
</cp:coreProperties>
</file>